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875E1" w:rsidRPr="00B5305A" w:rsidRDefault="00B875E1" w:rsidP="00B875E1">
      <w:pPr>
        <w:spacing w:line="240" w:lineRule="atLeast"/>
        <w:ind w:firstLine="851"/>
        <w:contextualSpacing/>
        <w:jc w:val="center"/>
        <w:rPr>
          <w:b/>
          <w:sz w:val="36"/>
          <w:szCs w:val="28"/>
        </w:rPr>
      </w:pPr>
      <w:r w:rsidRPr="00B5305A">
        <w:rPr>
          <w:b/>
          <w:sz w:val="36"/>
          <w:szCs w:val="28"/>
        </w:rPr>
        <w:t xml:space="preserve">Профилактика педикулеза </w:t>
      </w:r>
    </w:p>
    <w:p w:rsidR="00B875E1" w:rsidRPr="00B5305A" w:rsidRDefault="00B875E1" w:rsidP="00B875E1">
      <w:pPr>
        <w:spacing w:line="240" w:lineRule="atLeast"/>
        <w:ind w:firstLine="851"/>
        <w:contextualSpacing/>
        <w:jc w:val="center"/>
        <w:rPr>
          <w:b/>
          <w:color w:val="FF0000"/>
          <w:sz w:val="28"/>
          <w:szCs w:val="28"/>
        </w:rPr>
      </w:pPr>
    </w:p>
    <w:p w:rsidR="00B875E1" w:rsidRPr="00B5305A" w:rsidRDefault="00B875E1" w:rsidP="00B875E1">
      <w:pPr>
        <w:spacing w:line="240" w:lineRule="atLeast"/>
        <w:ind w:firstLine="851"/>
        <w:contextualSpacing/>
        <w:jc w:val="both"/>
        <w:rPr>
          <w:color w:val="000000"/>
          <w:sz w:val="28"/>
          <w:szCs w:val="28"/>
        </w:rPr>
      </w:pPr>
      <w:r w:rsidRPr="00B5305A">
        <w:rPr>
          <w:b/>
          <w:sz w:val="28"/>
          <w:szCs w:val="28"/>
          <w:u w:val="single"/>
        </w:rPr>
        <w:t>Педикулез</w:t>
      </w:r>
      <w:r w:rsidRPr="00B5305A">
        <w:rPr>
          <w:b/>
          <w:color w:val="000000"/>
          <w:sz w:val="28"/>
          <w:szCs w:val="28"/>
        </w:rPr>
        <w:t xml:space="preserve"> – </w:t>
      </w:r>
      <w:r w:rsidRPr="00B5305A">
        <w:rPr>
          <w:color w:val="000000"/>
          <w:sz w:val="28"/>
          <w:szCs w:val="28"/>
        </w:rPr>
        <w:t>паразитарное заболевание кожи, переносимое вшами.</w:t>
      </w:r>
    </w:p>
    <w:p w:rsidR="00B875E1" w:rsidRPr="00B5305A" w:rsidRDefault="00B875E1" w:rsidP="00B875E1">
      <w:pPr>
        <w:spacing w:line="240" w:lineRule="atLeast"/>
        <w:ind w:firstLine="851"/>
        <w:contextualSpacing/>
        <w:jc w:val="both"/>
        <w:rPr>
          <w:color w:val="000000"/>
          <w:sz w:val="28"/>
          <w:szCs w:val="28"/>
        </w:rPr>
      </w:pPr>
      <w:r w:rsidRPr="00B5305A">
        <w:rPr>
          <w:color w:val="000000"/>
          <w:sz w:val="28"/>
          <w:szCs w:val="28"/>
        </w:rPr>
        <w:t xml:space="preserve">По данным </w:t>
      </w:r>
      <w:proofErr w:type="spellStart"/>
      <w:r w:rsidRPr="00B5305A">
        <w:rPr>
          <w:color w:val="000000"/>
          <w:sz w:val="28"/>
          <w:szCs w:val="28"/>
        </w:rPr>
        <w:t>Роспотребнадзора</w:t>
      </w:r>
      <w:proofErr w:type="spellEnd"/>
      <w:r w:rsidRPr="00B5305A">
        <w:rPr>
          <w:color w:val="000000"/>
          <w:sz w:val="28"/>
          <w:szCs w:val="28"/>
        </w:rPr>
        <w:t xml:space="preserve">, показатель зараженности </w:t>
      </w:r>
      <w:r w:rsidRPr="00B5305A">
        <w:rPr>
          <w:sz w:val="28"/>
          <w:szCs w:val="28"/>
        </w:rPr>
        <w:t xml:space="preserve">педикулезом </w:t>
      </w:r>
      <w:r w:rsidRPr="00B5305A">
        <w:rPr>
          <w:color w:val="000000"/>
          <w:sz w:val="28"/>
          <w:szCs w:val="28"/>
        </w:rPr>
        <w:t>в разные годы в целом по стране колеблется в пределах от 200 до 300 случаев на 100 тыс. населения. При этом в Москве данный показатель в среднем в 3-4 раза выше, чем по России. Это связано с увеличением числа беженцев, мигрантов и людей без определенного места жительства, на долю которых приходится 98% от общего числа зарегистрированных случаев педикулеза.</w:t>
      </w:r>
    </w:p>
    <w:p w:rsidR="00B875E1" w:rsidRPr="00B5305A" w:rsidRDefault="00B875E1" w:rsidP="00B875E1">
      <w:pPr>
        <w:spacing w:line="240" w:lineRule="atLeast"/>
        <w:ind w:firstLine="851"/>
        <w:contextualSpacing/>
        <w:jc w:val="both"/>
        <w:rPr>
          <w:color w:val="000000"/>
          <w:sz w:val="28"/>
          <w:szCs w:val="28"/>
        </w:rPr>
      </w:pPr>
      <w:r w:rsidRPr="00B5305A">
        <w:rPr>
          <w:color w:val="000000"/>
          <w:sz w:val="28"/>
          <w:szCs w:val="28"/>
        </w:rPr>
        <w:t>Рост заболеваемости педикулезом связывают с ухудшением социально – бытовых условий, неконтролируемой миграцией и скученностью населения, ростом детской беспризорности, антисанитарией.</w:t>
      </w:r>
    </w:p>
    <w:p w:rsidR="00B875E1" w:rsidRPr="00B5305A" w:rsidRDefault="00B875E1" w:rsidP="00B875E1">
      <w:pPr>
        <w:spacing w:line="240" w:lineRule="atLeast"/>
        <w:ind w:firstLine="851"/>
        <w:contextualSpacing/>
        <w:jc w:val="center"/>
        <w:rPr>
          <w:b/>
          <w:sz w:val="28"/>
          <w:szCs w:val="28"/>
        </w:rPr>
      </w:pPr>
      <w:r w:rsidRPr="00B5305A">
        <w:rPr>
          <w:b/>
          <w:sz w:val="28"/>
          <w:szCs w:val="28"/>
        </w:rPr>
        <w:t>Клинические признаки</w:t>
      </w:r>
    </w:p>
    <w:p w:rsidR="00B875E1" w:rsidRPr="00B5305A" w:rsidRDefault="00B875E1" w:rsidP="00B875E1">
      <w:pPr>
        <w:spacing w:line="240" w:lineRule="atLeast"/>
        <w:ind w:firstLine="851"/>
        <w:contextualSpacing/>
        <w:rPr>
          <w:color w:val="000000"/>
          <w:sz w:val="28"/>
          <w:szCs w:val="28"/>
        </w:rPr>
      </w:pPr>
      <w:r w:rsidRPr="00B5305A">
        <w:rPr>
          <w:color w:val="000000"/>
          <w:sz w:val="28"/>
          <w:szCs w:val="28"/>
        </w:rPr>
        <w:t xml:space="preserve">Существуют три вида вшей, способных жить на теле человека: </w:t>
      </w:r>
      <w:proofErr w:type="gramStart"/>
      <w:r w:rsidRPr="00B5305A">
        <w:rPr>
          <w:color w:val="000000"/>
          <w:sz w:val="28"/>
          <w:szCs w:val="28"/>
        </w:rPr>
        <w:t>волосяная</w:t>
      </w:r>
      <w:proofErr w:type="gramEnd"/>
      <w:r w:rsidRPr="00B5305A">
        <w:rPr>
          <w:color w:val="000000"/>
          <w:sz w:val="28"/>
          <w:szCs w:val="28"/>
        </w:rPr>
        <w:t>, лобковая и платяная. Первая живет в волосах головы (на висках, затылке и темени), вторая – преимущественно в волосах лобка, бровей, усов, бороды, третья – в складках белья и одежды. Продолжительность жизни вшей составляет от 25 до 45 дней. Питаются эти насекомые кровью.</w:t>
      </w:r>
    </w:p>
    <w:p w:rsidR="00B875E1" w:rsidRPr="00B5305A" w:rsidRDefault="00B875E1" w:rsidP="00B875E1">
      <w:pPr>
        <w:spacing w:line="240" w:lineRule="atLeast"/>
        <w:ind w:firstLine="851"/>
        <w:contextualSpacing/>
        <w:rPr>
          <w:color w:val="000000"/>
          <w:sz w:val="28"/>
          <w:szCs w:val="28"/>
        </w:rPr>
      </w:pPr>
      <w:r w:rsidRPr="00B5305A">
        <w:rPr>
          <w:b/>
          <w:sz w:val="28"/>
          <w:szCs w:val="28"/>
        </w:rPr>
        <w:t>Основные симптомы педикулеза:</w:t>
      </w:r>
      <w:r w:rsidRPr="00B5305A">
        <w:rPr>
          <w:color w:val="000000"/>
          <w:sz w:val="28"/>
          <w:szCs w:val="28"/>
        </w:rPr>
        <w:t xml:space="preserve"> зуд, сопровождающийся расчесами, иногда аллергия, пигментация кожи </w:t>
      </w:r>
      <w:proofErr w:type="gramStart"/>
      <w:r w:rsidRPr="00B5305A">
        <w:rPr>
          <w:color w:val="000000"/>
          <w:sz w:val="28"/>
          <w:szCs w:val="28"/>
        </w:rPr>
        <w:t>из</w:t>
      </w:r>
      <w:proofErr w:type="gramEnd"/>
      <w:r w:rsidRPr="00B5305A">
        <w:rPr>
          <w:color w:val="000000"/>
          <w:sz w:val="28"/>
          <w:szCs w:val="28"/>
        </w:rPr>
        <w:t xml:space="preserve"> – </w:t>
      </w:r>
      <w:proofErr w:type="gramStart"/>
      <w:r w:rsidRPr="00B5305A">
        <w:rPr>
          <w:color w:val="000000"/>
          <w:sz w:val="28"/>
          <w:szCs w:val="28"/>
        </w:rPr>
        <w:t>за</w:t>
      </w:r>
      <w:proofErr w:type="gramEnd"/>
      <w:r w:rsidRPr="00B5305A">
        <w:rPr>
          <w:color w:val="000000"/>
          <w:sz w:val="28"/>
          <w:szCs w:val="28"/>
        </w:rPr>
        <w:t xml:space="preserve"> воспалительного процесса и кровоизлияния, могут развиться экзема, пиодермия и другие заболевания. При внимательном изучении нетрудно обнаружить как самих насекомых размером около </w:t>
      </w:r>
      <w:smartTag w:uri="urn:schemas-microsoft-com:office:smarttags" w:element="metricconverter">
        <w:smartTagPr>
          <w:attr w:name="ProductID" w:val="1 мм"/>
        </w:smartTagPr>
        <w:r w:rsidRPr="00B5305A">
          <w:rPr>
            <w:color w:val="000000"/>
            <w:sz w:val="28"/>
            <w:szCs w:val="28"/>
          </w:rPr>
          <w:t>1 мм</w:t>
        </w:r>
      </w:smartTag>
      <w:r w:rsidRPr="00B5305A">
        <w:rPr>
          <w:color w:val="000000"/>
          <w:sz w:val="28"/>
          <w:szCs w:val="28"/>
        </w:rPr>
        <w:t>, так и яйца, которые они откладывают.</w:t>
      </w:r>
    </w:p>
    <w:p w:rsidR="00B875E1" w:rsidRPr="00B5305A" w:rsidRDefault="00B875E1" w:rsidP="00B875E1">
      <w:pPr>
        <w:spacing w:line="240" w:lineRule="atLeast"/>
        <w:ind w:firstLine="851"/>
        <w:contextualSpacing/>
        <w:rPr>
          <w:color w:val="000000"/>
          <w:sz w:val="28"/>
          <w:szCs w:val="28"/>
        </w:rPr>
      </w:pPr>
      <w:r w:rsidRPr="00B5305A">
        <w:rPr>
          <w:color w:val="000000"/>
          <w:sz w:val="28"/>
          <w:szCs w:val="28"/>
        </w:rPr>
        <w:t xml:space="preserve">Заражение происходит при контакте с </w:t>
      </w:r>
      <w:proofErr w:type="spellStart"/>
      <w:r w:rsidRPr="00B5305A">
        <w:rPr>
          <w:color w:val="000000"/>
          <w:sz w:val="28"/>
          <w:szCs w:val="28"/>
        </w:rPr>
        <w:t>завшивленными</w:t>
      </w:r>
      <w:proofErr w:type="spellEnd"/>
      <w:r w:rsidRPr="00B5305A">
        <w:rPr>
          <w:color w:val="000000"/>
          <w:sz w:val="28"/>
          <w:szCs w:val="28"/>
        </w:rPr>
        <w:t xml:space="preserve"> людьми в семье, коллективе, чаще в детских учреждениях, летних оздоровительных лагерях, в переполненном транспорте, при нарушении правил личной гигиены – общем пользовании одеждой, постельными принадлежностями и бельем, расческой и т.д.</w:t>
      </w:r>
    </w:p>
    <w:p w:rsidR="00B875E1" w:rsidRPr="00B5305A" w:rsidRDefault="00B875E1" w:rsidP="00B875E1">
      <w:pPr>
        <w:spacing w:line="240" w:lineRule="atLeast"/>
        <w:ind w:firstLine="851"/>
        <w:contextualSpacing/>
        <w:jc w:val="center"/>
        <w:rPr>
          <w:b/>
          <w:color w:val="FF0000"/>
          <w:sz w:val="28"/>
          <w:szCs w:val="28"/>
        </w:rPr>
      </w:pPr>
    </w:p>
    <w:p w:rsidR="00B875E1" w:rsidRPr="00B5305A" w:rsidRDefault="00B875E1" w:rsidP="00B875E1">
      <w:pPr>
        <w:spacing w:line="240" w:lineRule="atLeast"/>
        <w:ind w:firstLine="851"/>
        <w:contextualSpacing/>
        <w:jc w:val="center"/>
        <w:rPr>
          <w:b/>
          <w:sz w:val="28"/>
          <w:szCs w:val="28"/>
        </w:rPr>
      </w:pPr>
      <w:r w:rsidRPr="00B5305A">
        <w:rPr>
          <w:b/>
          <w:sz w:val="28"/>
          <w:szCs w:val="28"/>
        </w:rPr>
        <w:t>Причины распространения педикулеза в ДОУ</w:t>
      </w:r>
    </w:p>
    <w:p w:rsidR="00B875E1" w:rsidRPr="00B5305A" w:rsidRDefault="00B875E1" w:rsidP="00B875E1">
      <w:pPr>
        <w:spacing w:line="240" w:lineRule="atLeast"/>
        <w:ind w:firstLine="851"/>
        <w:contextualSpacing/>
        <w:rPr>
          <w:color w:val="000000"/>
          <w:sz w:val="28"/>
          <w:szCs w:val="28"/>
        </w:rPr>
      </w:pPr>
      <w:r w:rsidRPr="00B5305A">
        <w:rPr>
          <w:color w:val="000000"/>
          <w:sz w:val="28"/>
          <w:szCs w:val="28"/>
        </w:rPr>
        <w:t>- недостаточная информированность населения, прежде всего родителей, в вопросах профилактики педикулеза;</w:t>
      </w:r>
    </w:p>
    <w:p w:rsidR="00B875E1" w:rsidRPr="00B5305A" w:rsidRDefault="00B875E1" w:rsidP="00B875E1">
      <w:pPr>
        <w:spacing w:line="240" w:lineRule="atLeast"/>
        <w:ind w:firstLine="851"/>
        <w:contextualSpacing/>
        <w:rPr>
          <w:color w:val="000000"/>
          <w:sz w:val="28"/>
          <w:szCs w:val="28"/>
        </w:rPr>
      </w:pPr>
      <w:r w:rsidRPr="00B5305A">
        <w:rPr>
          <w:color w:val="000000"/>
          <w:sz w:val="28"/>
          <w:szCs w:val="28"/>
        </w:rPr>
        <w:t>- неэффективная профилактическая работа с группами риска (асоциальными и многодетными семьями и др.).</w:t>
      </w:r>
    </w:p>
    <w:p w:rsidR="00B875E1" w:rsidRPr="00B5305A" w:rsidRDefault="00B875E1" w:rsidP="00B875E1">
      <w:pPr>
        <w:spacing w:line="240" w:lineRule="atLeast"/>
        <w:ind w:firstLine="851"/>
        <w:contextualSpacing/>
        <w:jc w:val="center"/>
        <w:rPr>
          <w:b/>
          <w:sz w:val="28"/>
          <w:szCs w:val="28"/>
        </w:rPr>
      </w:pPr>
      <w:r w:rsidRPr="00B5305A">
        <w:rPr>
          <w:b/>
          <w:sz w:val="28"/>
          <w:szCs w:val="28"/>
        </w:rPr>
        <w:t>Профилактика и лечение</w:t>
      </w:r>
    </w:p>
    <w:p w:rsidR="00B875E1" w:rsidRPr="00B5305A" w:rsidRDefault="00B875E1" w:rsidP="00B875E1">
      <w:pPr>
        <w:spacing w:line="240" w:lineRule="atLeast"/>
        <w:ind w:firstLine="851"/>
        <w:contextualSpacing/>
        <w:rPr>
          <w:color w:val="000000"/>
          <w:sz w:val="28"/>
          <w:szCs w:val="28"/>
        </w:rPr>
      </w:pPr>
      <w:r w:rsidRPr="00B5305A">
        <w:rPr>
          <w:color w:val="000000"/>
          <w:sz w:val="28"/>
          <w:szCs w:val="28"/>
        </w:rPr>
        <w:t>Медицинский персонал ДОУ должен проводить осмотр детей на педикулез при поступлении ребенка в детский сад, а затем – еженедельно. Волосистую часть головы  и одежду осматривают в хорошо освещенном помещении, используя лупу и частые гребни. После каждого осмотра гребень обдают крутым кипятком или протирают 70-% раствором спирта.</w:t>
      </w:r>
    </w:p>
    <w:p w:rsidR="00B875E1" w:rsidRPr="00B5305A" w:rsidRDefault="00B875E1" w:rsidP="00B875E1">
      <w:pPr>
        <w:spacing w:line="240" w:lineRule="atLeast"/>
        <w:ind w:firstLine="851"/>
        <w:contextualSpacing/>
        <w:rPr>
          <w:color w:val="000000"/>
          <w:sz w:val="28"/>
          <w:szCs w:val="28"/>
        </w:rPr>
      </w:pPr>
      <w:r w:rsidRPr="00B5305A">
        <w:rPr>
          <w:color w:val="000000"/>
          <w:sz w:val="28"/>
          <w:szCs w:val="28"/>
        </w:rPr>
        <w:t>Результаты осмотра медицинский работник заносит в специальный журнал учета плановых осмотров на педикулез и в медицинскую карту ребенка.</w:t>
      </w:r>
    </w:p>
    <w:p w:rsidR="00B875E1" w:rsidRPr="00B5305A" w:rsidRDefault="00B875E1" w:rsidP="00B875E1">
      <w:pPr>
        <w:spacing w:line="240" w:lineRule="atLeast"/>
        <w:ind w:firstLine="851"/>
        <w:contextualSpacing/>
        <w:jc w:val="center"/>
        <w:rPr>
          <w:b/>
          <w:sz w:val="40"/>
          <w:szCs w:val="28"/>
        </w:rPr>
      </w:pPr>
    </w:p>
    <w:p w:rsidR="00B875E1" w:rsidRPr="00B5305A" w:rsidRDefault="00B875E1" w:rsidP="00B875E1">
      <w:pPr>
        <w:spacing w:line="240" w:lineRule="atLeast"/>
        <w:ind w:firstLine="851"/>
        <w:contextualSpacing/>
        <w:jc w:val="center"/>
        <w:rPr>
          <w:b/>
          <w:sz w:val="40"/>
          <w:szCs w:val="28"/>
        </w:rPr>
      </w:pPr>
      <w:r w:rsidRPr="00B5305A">
        <w:rPr>
          <w:b/>
          <w:sz w:val="40"/>
          <w:szCs w:val="28"/>
        </w:rPr>
        <w:t>Принимать детей, пораженных педикулезом, в детский сад запрещается!</w:t>
      </w:r>
    </w:p>
    <w:p w:rsidR="00B875E1" w:rsidRPr="00B5305A" w:rsidRDefault="00B875E1" w:rsidP="00B875E1">
      <w:pPr>
        <w:spacing w:line="240" w:lineRule="atLeast"/>
        <w:ind w:firstLine="851"/>
        <w:contextualSpacing/>
        <w:jc w:val="center"/>
        <w:rPr>
          <w:sz w:val="40"/>
          <w:szCs w:val="28"/>
        </w:rPr>
      </w:pPr>
    </w:p>
    <w:p w:rsidR="00F6119F" w:rsidRDefault="00F6119F">
      <w:bookmarkStart w:id="0" w:name="_GoBack"/>
      <w:bookmarkEnd w:id="0"/>
    </w:p>
    <w:sectPr w:rsidR="00F6119F" w:rsidSect="00950BF5">
      <w:pgSz w:w="11906" w:h="16838"/>
      <w:pgMar w:top="567" w:right="454" w:bottom="567" w:left="45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75E1"/>
    <w:rsid w:val="002E586E"/>
    <w:rsid w:val="00B875E1"/>
    <w:rsid w:val="00F611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875E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875E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370</Words>
  <Characters>2110</Characters>
  <Application>Microsoft Office Word</Application>
  <DocSecurity>0</DocSecurity>
  <Lines>17</Lines>
  <Paragraphs>4</Paragraphs>
  <ScaleCrop>false</ScaleCrop>
  <Company/>
  <LinksUpToDate>false</LinksUpToDate>
  <CharactersWithSpaces>2476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DOY5</dc:creator>
  <cp:lastModifiedBy>DOY5</cp:lastModifiedBy>
  <cp:revision>2</cp:revision>
  <dcterms:created xsi:type="dcterms:W3CDTF">2016-12-02T08:17:00Z</dcterms:created>
  <dcterms:modified xsi:type="dcterms:W3CDTF">2016-12-02T08:17:00Z</dcterms:modified>
</cp:coreProperties>
</file>